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1F" w:rsidRDefault="00FC367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脊髓损伤患者登记表</w:t>
      </w:r>
    </w:p>
    <w:p w:rsidR="00252F1F" w:rsidRDefault="00FC36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 of Patient with Spinal Cord Injury</w:t>
      </w:r>
    </w:p>
    <w:tbl>
      <w:tblPr>
        <w:tblStyle w:val="a3"/>
        <w:tblW w:w="9628" w:type="dxa"/>
        <w:tblLayout w:type="fixed"/>
        <w:tblLook w:val="04A0"/>
      </w:tblPr>
      <w:tblGrid>
        <w:gridCol w:w="1536"/>
        <w:gridCol w:w="3250"/>
        <w:gridCol w:w="28"/>
        <w:gridCol w:w="16"/>
        <w:gridCol w:w="303"/>
        <w:gridCol w:w="1212"/>
        <w:gridCol w:w="24"/>
        <w:gridCol w:w="3259"/>
      </w:tblGrid>
      <w:tr w:rsidR="00252F1F">
        <w:tc>
          <w:tcPr>
            <w:tcW w:w="1536" w:type="dxa"/>
            <w:vAlign w:val="center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名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3250" w:type="dxa"/>
          </w:tcPr>
          <w:p w:rsidR="00252F1F" w:rsidRPr="00FC367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83" w:type="dxa"/>
            <w:gridSpan w:val="5"/>
            <w:vAlign w:val="center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别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Gender</w:t>
            </w:r>
          </w:p>
        </w:tc>
        <w:tc>
          <w:tcPr>
            <w:tcW w:w="3259" w:type="dxa"/>
          </w:tcPr>
          <w:p w:rsidR="00252F1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</w:tr>
      <w:tr w:rsidR="00252F1F">
        <w:tc>
          <w:tcPr>
            <w:tcW w:w="1536" w:type="dxa"/>
            <w:vAlign w:val="center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出生年月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3250" w:type="dxa"/>
          </w:tcPr>
          <w:p w:rsidR="00252F1F" w:rsidRPr="00FC367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83" w:type="dxa"/>
            <w:gridSpan w:val="5"/>
            <w:vAlign w:val="center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发病日期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ate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 of accident</w:t>
            </w:r>
          </w:p>
        </w:tc>
        <w:tc>
          <w:tcPr>
            <w:tcW w:w="3259" w:type="dxa"/>
          </w:tcPr>
          <w:p w:rsidR="00252F1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</w:tr>
      <w:tr w:rsidR="00252F1F">
        <w:tc>
          <w:tcPr>
            <w:tcW w:w="1536" w:type="dxa"/>
            <w:vAlign w:val="center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身份证号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I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D number</w:t>
            </w:r>
          </w:p>
        </w:tc>
        <w:tc>
          <w:tcPr>
            <w:tcW w:w="3250" w:type="dxa"/>
          </w:tcPr>
          <w:p w:rsidR="00252F1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83" w:type="dxa"/>
            <w:gridSpan w:val="5"/>
            <w:vAlign w:val="center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联系电话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Mobile number</w:t>
            </w:r>
          </w:p>
        </w:tc>
        <w:tc>
          <w:tcPr>
            <w:tcW w:w="3259" w:type="dxa"/>
          </w:tcPr>
          <w:p w:rsidR="00252F1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</w:tr>
      <w:tr w:rsidR="00252F1F">
        <w:tc>
          <w:tcPr>
            <w:tcW w:w="1536" w:type="dxa"/>
            <w:vAlign w:val="center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家庭住址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Home address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252F1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受教育程度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Education</w:t>
            </w:r>
          </w:p>
        </w:tc>
        <w:tc>
          <w:tcPr>
            <w:tcW w:w="3283" w:type="dxa"/>
            <w:gridSpan w:val="2"/>
            <w:tcBorders>
              <w:bottom w:val="single" w:sz="4" w:space="0" w:color="auto"/>
            </w:tcBorders>
          </w:tcPr>
          <w:p w:rsidR="00252F1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</w:tr>
      <w:tr w:rsidR="00252F1F">
        <w:tc>
          <w:tcPr>
            <w:tcW w:w="1536" w:type="dxa"/>
            <w:vAlign w:val="center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导致脊髓损伤原因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Causes of injury</w:t>
            </w:r>
          </w:p>
        </w:tc>
        <w:tc>
          <w:tcPr>
            <w:tcW w:w="3597" w:type="dxa"/>
            <w:gridSpan w:val="4"/>
            <w:tcBorders>
              <w:right w:val="nil"/>
            </w:tcBorders>
          </w:tcPr>
          <w:p w:rsidR="00252F1F" w:rsidRDefault="00FC367F">
            <w:pPr>
              <w:jc w:val="left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外伤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t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rauma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 </w:t>
            </w:r>
          </w:p>
          <w:p w:rsidR="00252F1F" w:rsidRDefault="00FC367F">
            <w:pPr>
              <w:jc w:val="left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肿瘤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t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umor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252F1F" w:rsidRDefault="00FC367F">
            <w:pPr>
              <w:jc w:val="left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脊髓炎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myelitis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252F1F" w:rsidRDefault="00FC367F">
            <w:pPr>
              <w:jc w:val="left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脊柱结核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spinal tuberculosis</w:t>
            </w:r>
          </w:p>
        </w:tc>
        <w:tc>
          <w:tcPr>
            <w:tcW w:w="4495" w:type="dxa"/>
            <w:gridSpan w:val="3"/>
            <w:tcBorders>
              <w:left w:val="nil"/>
            </w:tcBorders>
          </w:tcPr>
          <w:p w:rsidR="00252F1F" w:rsidRDefault="00FC367F">
            <w:pPr>
              <w:jc w:val="left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脊髓血管性疾病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vascular disease of spinal cord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 </w:t>
            </w:r>
          </w:p>
          <w:p w:rsidR="00252F1F" w:rsidRDefault="00FC367F">
            <w:pPr>
              <w:jc w:val="left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椎间盘突出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prolapse of lumbar intervertebral disc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252F1F" w:rsidRDefault="00FC367F">
            <w:pPr>
              <w:jc w:val="left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o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thers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252F1F">
        <w:tc>
          <w:tcPr>
            <w:tcW w:w="1536" w:type="dxa"/>
            <w:vAlign w:val="center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损伤平面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Level of injury</w:t>
            </w:r>
          </w:p>
        </w:tc>
        <w:tc>
          <w:tcPr>
            <w:tcW w:w="3294" w:type="dxa"/>
            <w:gridSpan w:val="3"/>
          </w:tcPr>
          <w:p w:rsidR="00252F1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gridSpan w:val="3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ASIA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分级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Grade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of ASIA</w:t>
            </w:r>
          </w:p>
        </w:tc>
        <w:tc>
          <w:tcPr>
            <w:tcW w:w="3259" w:type="dxa"/>
          </w:tcPr>
          <w:p w:rsidR="00252F1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</w:tr>
      <w:tr w:rsidR="00252F1F" w:rsidTr="00FC367F">
        <w:trPr>
          <w:trHeight w:val="323"/>
        </w:trPr>
        <w:tc>
          <w:tcPr>
            <w:tcW w:w="1536" w:type="dxa"/>
            <w:vAlign w:val="center"/>
          </w:tcPr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曾经就诊医院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Hospital 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admission</w:t>
            </w:r>
          </w:p>
        </w:tc>
        <w:tc>
          <w:tcPr>
            <w:tcW w:w="8092" w:type="dxa"/>
            <w:gridSpan w:val="7"/>
          </w:tcPr>
          <w:p w:rsidR="00252F1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</w:tr>
      <w:tr w:rsidR="00252F1F">
        <w:tc>
          <w:tcPr>
            <w:tcW w:w="1536" w:type="dxa"/>
            <w:vAlign w:val="center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曾经进行治疗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Treatment history</w:t>
            </w:r>
          </w:p>
        </w:tc>
        <w:tc>
          <w:tcPr>
            <w:tcW w:w="8092" w:type="dxa"/>
            <w:gridSpan w:val="7"/>
          </w:tcPr>
          <w:p w:rsidR="00252F1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</w:tr>
      <w:tr w:rsidR="00252F1F">
        <w:tc>
          <w:tcPr>
            <w:tcW w:w="1536" w:type="dxa"/>
            <w:vAlign w:val="center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既往病史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Past history</w:t>
            </w:r>
          </w:p>
        </w:tc>
        <w:tc>
          <w:tcPr>
            <w:tcW w:w="8092" w:type="dxa"/>
            <w:gridSpan w:val="7"/>
          </w:tcPr>
          <w:p w:rsidR="00252F1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</w:tr>
      <w:tr w:rsidR="00252F1F">
        <w:tc>
          <w:tcPr>
            <w:tcW w:w="1536" w:type="dxa"/>
            <w:vAlign w:val="center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患者目前情况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urrent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conditions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of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 the patient</w:t>
            </w:r>
          </w:p>
        </w:tc>
        <w:tc>
          <w:tcPr>
            <w:tcW w:w="8092" w:type="dxa"/>
            <w:gridSpan w:val="7"/>
          </w:tcPr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肢体功能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m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otor function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：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使用高靠背轮椅，有时需要辅助呼吸</w:t>
            </w:r>
          </w:p>
          <w:p w:rsidR="00252F1F" w:rsidRDefault="00FC367F">
            <w:pP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 Uses high back wheelchair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need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s assisted aspiration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sometimes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可用生活辅助具自己进食和做部分清洁活动，用手摇杆操控电动高靠背轮椅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 Eats cut food and performs partial grooming task (washing hands and face , brushing teeth, combing hair, shaving, applying makeup) using </w:t>
            </w:r>
            <w:bookmarkStart w:id="0" w:name="OLE_LINK9"/>
            <w:bookmarkStart w:id="1" w:name="OLE_LINK10"/>
            <w:r>
              <w:rPr>
                <w:rFonts w:ascii="宋体" w:hAnsi="宋体" w:cs="Times New Roman"/>
                <w:kern w:val="0"/>
                <w:sz w:val="20"/>
                <w:szCs w:val="20"/>
              </w:rPr>
              <w:t>adaptive devices</w:t>
            </w:r>
            <w:bookmarkEnd w:id="0"/>
            <w:bookmarkEnd w:id="1"/>
            <w:r>
              <w:rPr>
                <w:rFonts w:ascii="宋体" w:hAnsi="宋体" w:cs="Times New Roman"/>
                <w:kern w:val="0"/>
                <w:sz w:val="20"/>
                <w:szCs w:val="20"/>
              </w:rPr>
              <w:t>, controls high back wheelchair using joystick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独立穿衣，自己完成某些身体转移动作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 Dresses independently, performs some transferring movements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独立进行各种身体转移，独立使用轮椅，自己处理大小便</w:t>
            </w:r>
          </w:p>
          <w:p w:rsidR="00252F1F" w:rsidRDefault="00FC367F">
            <w:pPr>
              <w:ind w:firstLineChars="100" w:firstLine="200"/>
              <w:rPr>
                <w:rFonts w:ascii="宋体" w:hAnsi="宋体" w:cs="Times New Roman"/>
                <w:kern w:val="0"/>
                <w:sz w:val="20"/>
                <w:szCs w:val="20"/>
              </w:rPr>
            </w:pPr>
            <w:bookmarkStart w:id="2" w:name="OLE_LINK19"/>
            <w:bookmarkStart w:id="3" w:name="OLE_LINK20"/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Performs all kinds of transferring activities independently, uses wheelchair independently, manages feces and urine </w:t>
            </w:r>
            <w:bookmarkStart w:id="4" w:name="OLE_LINK18"/>
            <w:bookmarkStart w:id="5" w:name="OLE_LINK17"/>
            <w:r>
              <w:rPr>
                <w:rFonts w:ascii="宋体" w:hAnsi="宋体" w:cs="Times New Roman"/>
                <w:kern w:val="0"/>
                <w:sz w:val="20"/>
                <w:szCs w:val="20"/>
              </w:rPr>
              <w:t>by his or her own</w:t>
            </w:r>
            <w:bookmarkEnd w:id="2"/>
            <w:bookmarkEnd w:id="3"/>
            <w:bookmarkEnd w:id="4"/>
            <w:bookmarkEnd w:id="5"/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自由使用轮椅，穿戴矫形器，用</w:t>
            </w: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腋</w:t>
            </w:r>
            <w:proofErr w:type="gramEnd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拐或助行器可治疗性站立和步行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 Uses wheelchair freely, wears orthotics, therapeutic standing and walking with axillary crutches or walkers.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完成以上动作，并利用矫形器和拐杖或助行器做家庭功能性步行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 Performs above movements, and accomplishes family functional ambulation with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lastRenderedPageBreak/>
              <w:t>orthotics and crutch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es or walkers.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利用（或不利用）矫形器和手杖，可进行社区功能性步行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 </w:t>
            </w:r>
            <w:bookmarkStart w:id="6" w:name="OLE_LINK40"/>
            <w:bookmarkStart w:id="7" w:name="OLE_LINK39"/>
            <w:r>
              <w:rPr>
                <w:rFonts w:ascii="宋体" w:hAnsi="宋体" w:cs="Times New Roman"/>
                <w:kern w:val="0"/>
                <w:sz w:val="20"/>
                <w:szCs w:val="20"/>
              </w:rPr>
              <w:t>Performs community functional ambulation with or without orthotics and crutches</w:t>
            </w:r>
            <w:bookmarkEnd w:id="6"/>
            <w:bookmarkEnd w:id="7"/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其他（请根据您的个人情况补充填写，如果无特殊补充可不填本条）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others</w:t>
            </w:r>
            <w:r>
              <w:rPr>
                <w:rFonts w:ascii="宋体" w:hAnsi="宋体" w:cs="Times New Roman"/>
                <w:kern w:val="0"/>
                <w:sz w:val="20"/>
                <w:szCs w:val="20"/>
                <w:u w:val="single"/>
              </w:rPr>
              <w:t xml:space="preserve">        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大、小便功能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bladder and bowel function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：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基本正常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lmost normal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尿潴留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urinary retention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尿失禁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urinary </w:t>
            </w:r>
            <w:bookmarkStart w:id="8" w:name="OLE_LINK26"/>
            <w:r>
              <w:rPr>
                <w:rFonts w:ascii="宋体" w:hAnsi="宋体" w:cs="Times New Roman"/>
                <w:kern w:val="0"/>
                <w:sz w:val="20"/>
                <w:szCs w:val="20"/>
              </w:rPr>
              <w:t>incontinence</w:t>
            </w:r>
            <w:bookmarkEnd w:id="8"/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便秘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Constipation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others</w:t>
            </w:r>
            <w:r>
              <w:rPr>
                <w:rFonts w:ascii="宋体" w:hAnsi="宋体" w:cs="Times New Roman"/>
                <w:kern w:val="0"/>
                <w:sz w:val="20"/>
                <w:szCs w:val="20"/>
                <w:u w:val="single"/>
              </w:rPr>
              <w:t xml:space="preserve">        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并发症（可多选）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complication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selecting more than one options is allowed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）：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肺部感染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pulmonary infection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肺栓塞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p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ulmonary embolism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呼吸衰竭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respiratory failure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深静脉血栓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deep vein thrombosis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体位性低血压</w:t>
            </w:r>
            <w:bookmarkStart w:id="9" w:name="OLE_LINK53"/>
            <w:bookmarkStart w:id="10" w:name="OLE_LINK54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postural hypote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nsion</w:t>
            </w:r>
            <w:bookmarkEnd w:id="9"/>
            <w:bookmarkEnd w:id="10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痉挛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spasm 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关节挛缩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bookmarkStart w:id="11" w:name="OLE_LINK56"/>
            <w:r>
              <w:rPr>
                <w:rFonts w:ascii="宋体" w:hAnsi="宋体" w:cs="Times New Roman"/>
                <w:kern w:val="0"/>
                <w:sz w:val="20"/>
                <w:szCs w:val="20"/>
              </w:rPr>
              <w:t>contracture of joint</w:t>
            </w:r>
            <w:bookmarkEnd w:id="11"/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压疮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contracture of joint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泌尿系感染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urinary system infection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☐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异位骨化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urinary system infection</w:t>
            </w:r>
          </w:p>
          <w:p w:rsidR="00252F1F" w:rsidRDefault="00FC367F">
            <w:pPr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sym w:font="Wingdings" w:char="F0A8"/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自主神经反射亢进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autonomic hyperreflexia</w:t>
            </w:r>
          </w:p>
          <w:p w:rsidR="00252F1F" w:rsidRDefault="00FC367F">
            <w:pPr>
              <w:jc w:val="left"/>
              <w:rPr>
                <w:rFonts w:ascii="宋体" w:hAnsi="宋体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其他补充情况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other supplemental conditions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252F1F">
        <w:tc>
          <w:tcPr>
            <w:tcW w:w="1536" w:type="dxa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lastRenderedPageBreak/>
              <w:t>报送单位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I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nstitution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of the 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eporter</w:t>
            </w:r>
          </w:p>
        </w:tc>
        <w:tc>
          <w:tcPr>
            <w:tcW w:w="3278" w:type="dxa"/>
            <w:gridSpan w:val="2"/>
          </w:tcPr>
          <w:p w:rsidR="00252F1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gridSpan w:val="4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报送者姓名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bookmarkStart w:id="12" w:name="OLE_LINK63"/>
            <w:bookmarkStart w:id="13" w:name="OLE_LINK64"/>
            <w:r>
              <w:rPr>
                <w:rFonts w:ascii="宋体" w:hAnsi="宋体" w:cs="Times New Roman"/>
                <w:kern w:val="0"/>
                <w:sz w:val="20"/>
                <w:szCs w:val="20"/>
              </w:rPr>
              <w:t>Name of reporter</w:t>
            </w:r>
            <w:bookmarkEnd w:id="12"/>
            <w:bookmarkEnd w:id="13"/>
          </w:p>
        </w:tc>
        <w:tc>
          <w:tcPr>
            <w:tcW w:w="3259" w:type="dxa"/>
          </w:tcPr>
          <w:p w:rsidR="00252F1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</w:tr>
      <w:tr w:rsidR="00252F1F">
        <w:tc>
          <w:tcPr>
            <w:tcW w:w="1536" w:type="dxa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报送者电话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Phone number of the reporter</w:t>
            </w:r>
          </w:p>
        </w:tc>
        <w:tc>
          <w:tcPr>
            <w:tcW w:w="3278" w:type="dxa"/>
            <w:gridSpan w:val="2"/>
          </w:tcPr>
          <w:p w:rsidR="00252F1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gridSpan w:val="4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报送者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邮箱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E-mail 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of the reporter</w:t>
            </w:r>
          </w:p>
        </w:tc>
        <w:tc>
          <w:tcPr>
            <w:tcW w:w="3259" w:type="dxa"/>
          </w:tcPr>
          <w:p w:rsidR="00252F1F" w:rsidRDefault="00252F1F">
            <w:pPr>
              <w:jc w:val="center"/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</w:tr>
      <w:tr w:rsidR="00252F1F">
        <w:tc>
          <w:tcPr>
            <w:tcW w:w="1536" w:type="dxa"/>
          </w:tcPr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报送日期</w:t>
            </w:r>
          </w:p>
          <w:p w:rsidR="00252F1F" w:rsidRDefault="00FC367F">
            <w:pPr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Date of report</w:t>
            </w:r>
          </w:p>
        </w:tc>
        <w:tc>
          <w:tcPr>
            <w:tcW w:w="8092" w:type="dxa"/>
            <w:gridSpan w:val="7"/>
          </w:tcPr>
          <w:p w:rsidR="00252F1F" w:rsidRDefault="00252F1F">
            <w:pPr>
              <w:rPr>
                <w:rFonts w:ascii="宋体" w:hAnsi="宋体" w:cs="Times New Roman"/>
                <w:b/>
                <w:kern w:val="0"/>
                <w:sz w:val="32"/>
                <w:szCs w:val="32"/>
              </w:rPr>
            </w:pPr>
          </w:p>
        </w:tc>
      </w:tr>
    </w:tbl>
    <w:p w:rsidR="00252F1F" w:rsidRDefault="00FC367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说明：在“导致脊髓损伤原因”和“患者目前情况”部分，点击符合患者情况的条目前面的</w:t>
      </w:r>
      <w:r>
        <w:rPr>
          <w:rFonts w:ascii="MS Gothic" w:eastAsia="MS Gothic" w:hAnsi="MS Gothic" w:hint="eastAsia"/>
          <w:szCs w:val="21"/>
        </w:rPr>
        <w:t>☐</w:t>
      </w:r>
      <w:r>
        <w:rPr>
          <w:rFonts w:ascii="宋体" w:hAnsi="宋体" w:hint="eastAsia"/>
          <w:szCs w:val="21"/>
        </w:rPr>
        <w:t>，</w:t>
      </w:r>
      <w:r>
        <w:rPr>
          <w:rFonts w:ascii="MS Gothic" w:eastAsia="MS Gothic" w:hAnsi="MS Gothic" w:hint="eastAsia"/>
          <w:szCs w:val="21"/>
        </w:rPr>
        <w:t>☐</w:t>
      </w:r>
      <w:r>
        <w:rPr>
          <w:rFonts w:ascii="宋体" w:hAnsi="宋体" w:hint="eastAsia"/>
          <w:szCs w:val="21"/>
        </w:rPr>
        <w:t>将会变成</w:t>
      </w:r>
      <w:bookmarkStart w:id="14" w:name="OLE_LINK1"/>
      <w:bookmarkStart w:id="15" w:name="OLE_LINK2"/>
      <w:r>
        <w:rPr>
          <w:rFonts w:ascii="宋体" w:hAnsi="宋体" w:hint="eastAsia"/>
          <w:szCs w:val="21"/>
        </w:rPr>
        <w:t>√</w:t>
      </w:r>
      <w:bookmarkEnd w:id="14"/>
      <w:bookmarkEnd w:id="15"/>
      <w:r>
        <w:rPr>
          <w:rFonts w:ascii="宋体" w:hAnsi="宋体" w:hint="eastAsia"/>
          <w:szCs w:val="21"/>
        </w:rPr>
        <w:t>。</w:t>
      </w:r>
    </w:p>
    <w:p w:rsidR="00252F1F" w:rsidRDefault="00FC367F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N</w:t>
      </w:r>
      <w:r>
        <w:rPr>
          <w:rFonts w:ascii="宋体" w:hAnsi="宋体" w:hint="eastAsia"/>
          <w:szCs w:val="21"/>
        </w:rPr>
        <w:t>ote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>Touch</w:t>
      </w:r>
      <w:r>
        <w:rPr>
          <w:rFonts w:ascii="宋体" w:hAnsi="宋体"/>
          <w:szCs w:val="21"/>
        </w:rPr>
        <w:t xml:space="preserve"> the </w:t>
      </w:r>
      <w:r>
        <w:rPr>
          <w:rFonts w:ascii="MS Gothic" w:eastAsia="MS Gothic" w:hAnsi="MS Gothic" w:hint="eastAsia"/>
          <w:szCs w:val="21"/>
        </w:rPr>
        <w:t>☐</w:t>
      </w:r>
      <w:r>
        <w:rPr>
          <w:rFonts w:ascii="宋体" w:hAnsi="宋体"/>
          <w:szCs w:val="21"/>
        </w:rPr>
        <w:t xml:space="preserve"> before the items in the box of </w:t>
      </w:r>
      <w:r>
        <w:rPr>
          <w:rFonts w:ascii="宋体" w:hAnsi="宋体" w:hint="eastAsia"/>
          <w:szCs w:val="21"/>
        </w:rPr>
        <w:t>“</w:t>
      </w:r>
      <w:r>
        <w:rPr>
          <w:rFonts w:ascii="宋体" w:hAnsi="宋体"/>
          <w:szCs w:val="21"/>
        </w:rPr>
        <w:t xml:space="preserve">Causes </w:t>
      </w:r>
      <w:r>
        <w:rPr>
          <w:rFonts w:ascii="宋体" w:hAnsi="宋体"/>
          <w:szCs w:val="21"/>
        </w:rPr>
        <w:t>of injury</w:t>
      </w:r>
      <w:r>
        <w:rPr>
          <w:rFonts w:ascii="宋体" w:hAnsi="宋体" w:hint="eastAsia"/>
          <w:szCs w:val="21"/>
        </w:rPr>
        <w:t>”</w:t>
      </w:r>
      <w:r>
        <w:rPr>
          <w:rFonts w:ascii="宋体" w:hAnsi="宋体"/>
          <w:szCs w:val="21"/>
        </w:rPr>
        <w:t xml:space="preserve"> and </w:t>
      </w:r>
      <w:r>
        <w:rPr>
          <w:rFonts w:ascii="宋体" w:hAnsi="宋体" w:hint="eastAsia"/>
          <w:szCs w:val="21"/>
        </w:rPr>
        <w:t>“</w:t>
      </w:r>
      <w:r>
        <w:rPr>
          <w:rFonts w:ascii="宋体" w:hAnsi="宋体"/>
          <w:szCs w:val="21"/>
        </w:rPr>
        <w:t>Current conditions of the patient</w:t>
      </w:r>
      <w:r>
        <w:rPr>
          <w:rFonts w:ascii="宋体" w:hAnsi="宋体" w:hint="eastAsia"/>
          <w:szCs w:val="21"/>
        </w:rPr>
        <w:t>”</w:t>
      </w:r>
      <w:r>
        <w:rPr>
          <w:rFonts w:ascii="宋体" w:hAnsi="宋体"/>
          <w:szCs w:val="21"/>
        </w:rPr>
        <w:t xml:space="preserve"> that occur on the patient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 xml:space="preserve">the </w:t>
      </w:r>
      <w:r>
        <w:rPr>
          <w:rFonts w:ascii="MS Gothic" w:eastAsia="MS Gothic" w:hAnsi="MS Gothic" w:hint="eastAsia"/>
          <w:szCs w:val="21"/>
        </w:rPr>
        <w:t>☐</w:t>
      </w:r>
      <w:r>
        <w:rPr>
          <w:rFonts w:ascii="宋体" w:hAnsi="宋体"/>
          <w:szCs w:val="21"/>
        </w:rPr>
        <w:t xml:space="preserve"> will turn into </w:t>
      </w:r>
      <w:r>
        <w:rPr>
          <w:rFonts w:ascii="宋体" w:hAnsi="宋体" w:hint="eastAsia"/>
          <w:szCs w:val="21"/>
        </w:rPr>
        <w:t>√</w:t>
      </w:r>
      <w:r>
        <w:rPr>
          <w:rFonts w:ascii="宋体" w:hAnsi="宋体" w:hint="eastAsia"/>
          <w:szCs w:val="21"/>
        </w:rPr>
        <w:t>.</w:t>
      </w:r>
    </w:p>
    <w:p w:rsidR="00252F1F" w:rsidRDefault="00252F1F">
      <w:pPr>
        <w:ind w:left="210" w:hangingChars="100" w:hanging="210"/>
        <w:rPr>
          <w:rFonts w:ascii="宋体" w:hAnsi="宋体"/>
          <w:szCs w:val="21"/>
        </w:rPr>
      </w:pPr>
    </w:p>
    <w:p w:rsidR="00252F1F" w:rsidRDefault="00FC367F">
      <w:pPr>
        <w:ind w:left="321" w:hangingChars="100" w:hanging="32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请您将表格发送回</w:t>
      </w:r>
      <w:bookmarkStart w:id="16" w:name="_GoBack"/>
      <w:bookmarkEnd w:id="16"/>
      <w:r>
        <w:rPr>
          <w:rFonts w:ascii="宋体" w:hAnsi="宋体" w:hint="eastAsia"/>
          <w:b/>
          <w:sz w:val="32"/>
          <w:szCs w:val="32"/>
        </w:rPr>
        <w:t>我们的邮箱：</w:t>
      </w:r>
      <w:hyperlink r:id="rId5" w:history="1">
        <w:r>
          <w:rPr>
            <w:rStyle w:val="a5"/>
            <w:rFonts w:ascii="宋体" w:hAnsi="宋体" w:hint="eastAsia"/>
            <w:b/>
            <w:sz w:val="32"/>
            <w:szCs w:val="32"/>
          </w:rPr>
          <w:t>xwhospitalkf@163.com</w:t>
        </w:r>
      </w:hyperlink>
      <w:r>
        <w:rPr>
          <w:rFonts w:ascii="宋体" w:hAnsi="宋体" w:hint="eastAsia"/>
          <w:b/>
          <w:sz w:val="32"/>
          <w:szCs w:val="32"/>
        </w:rPr>
        <w:t>。非常感谢。</w:t>
      </w:r>
    </w:p>
    <w:sectPr w:rsidR="00252F1F" w:rsidSect="00252F1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F1F"/>
    <w:rsid w:val="00252F1F"/>
    <w:rsid w:val="00603469"/>
    <w:rsid w:val="00FC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1F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52F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占位符文本1"/>
    <w:basedOn w:val="a0"/>
    <w:uiPriority w:val="99"/>
    <w:rsid w:val="00252F1F"/>
    <w:rPr>
      <w:color w:val="808080"/>
    </w:rPr>
  </w:style>
  <w:style w:type="paragraph" w:styleId="a4">
    <w:name w:val="Balloon Text"/>
    <w:basedOn w:val="a"/>
    <w:link w:val="Char"/>
    <w:uiPriority w:val="99"/>
    <w:rsid w:val="00252F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rsid w:val="00252F1F"/>
    <w:rPr>
      <w:rFonts w:ascii="Calibri" w:eastAsia="宋体" w:hAnsi="Calibri" w:cs="宋体"/>
      <w:kern w:val="2"/>
      <w:sz w:val="18"/>
      <w:szCs w:val="18"/>
    </w:rPr>
  </w:style>
  <w:style w:type="character" w:styleId="a5">
    <w:name w:val="Hyperlink"/>
    <w:basedOn w:val="a0"/>
    <w:uiPriority w:val="99"/>
    <w:rsid w:val="00252F1F"/>
    <w:rPr>
      <w:color w:val="0563C1"/>
      <w:u w:val="single"/>
    </w:rPr>
  </w:style>
  <w:style w:type="paragraph" w:styleId="a6">
    <w:name w:val="header"/>
    <w:basedOn w:val="a"/>
    <w:link w:val="Char0"/>
    <w:uiPriority w:val="99"/>
    <w:rsid w:val="00252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52F1F"/>
    <w:rPr>
      <w:rFonts w:ascii="Calibri" w:eastAsia="宋体" w:hAnsi="Calibri" w:cs="宋体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252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52F1F"/>
    <w:rPr>
      <w:rFonts w:ascii="Calibri" w:eastAsia="宋体" w:hAnsi="Calibri" w:cs="宋体"/>
      <w:kern w:val="2"/>
      <w:sz w:val="18"/>
      <w:szCs w:val="18"/>
    </w:rPr>
  </w:style>
  <w:style w:type="table" w:styleId="3">
    <w:name w:val="Medium Grid 3"/>
    <w:basedOn w:val="a1"/>
    <w:uiPriority w:val="69"/>
    <w:rsid w:val="00252F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252F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252F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252F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252F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252F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252F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xwhospitalkf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chunjing jiang</dc:creator>
  <cp:lastModifiedBy>WIN8.1</cp:lastModifiedBy>
  <cp:revision>3</cp:revision>
  <dcterms:created xsi:type="dcterms:W3CDTF">2018-10-15T02:49:00Z</dcterms:created>
  <dcterms:modified xsi:type="dcterms:W3CDTF">2018-10-15T02:51:00Z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2052-8.2.0</vt:lpwstr>
  </property>
</Properties>
</file>